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C2- Consumatori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ASSOCIAZIONI DEI CONSUMATORI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recapitare, unitamente all’allegato C e D del D.M. 156/2011, alla Camera di Commercio, Industria, Artigianato e Agricoltura di </w:t>
      </w:r>
      <w:r w:rsidDel="00000000" w:rsidR="00000000" w:rsidRPr="00000000">
        <w:rPr>
          <w:rtl w:val="0"/>
        </w:rPr>
        <w:t xml:space="preserve">Cuneo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DICHIARAZIONI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8"/>
          <w:szCs w:val="18"/>
          <w:rtl w:val="0"/>
        </w:rPr>
        <w:t xml:space="preserve">INTEGRATIVE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ALLEGATO C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(D.M. 156/2011 articolo 3, comma 1)</w:t>
      </w:r>
    </w:p>
    <w:p w:rsidR="00000000" w:rsidDel="00000000" w:rsidP="00000000" w:rsidRDefault="00000000" w:rsidRPr="00000000" w14:paraId="00000006">
      <w:pPr>
        <w:pStyle w:val="Heading4"/>
        <w:rPr/>
      </w:pPr>
      <w:r w:rsidDel="00000000" w:rsidR="00000000" w:rsidRPr="00000000">
        <w:rPr>
          <w:rtl w:val="0"/>
        </w:rPr>
        <w:t xml:space="preserve">ASSOCIAZIONI CONSUMATORI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DICHIARAZIONE SOSTITUTIVA DI ATTO DI NOTORIETÀ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(D.P.R. 28 dicembre 2000, n. 445, art. 47)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NON SOGGETTA AD AUTENTICAZIONE – ESENTE DA BOLLO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(D.P.R. 28 dicembre 2000, n. 445, art. 37, c.1)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 conoscenza del disposto dell’art. 47 del decreto del Presidente della Repubblica 28 dicembre 2000, n. 445;</w:t>
      </w:r>
    </w:p>
    <w:p w:rsidR="00000000" w:rsidDel="00000000" w:rsidP="00000000" w:rsidRDefault="00000000" w:rsidRPr="00000000" w14:paraId="0000000E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Ferma restando, a norma del disposto dell’articolo 75, dello stesso D.P.R. n. 445/2000, nel caso di dichiarazione non veritiera, la decadenza dai benefici eventualmente conseguiti;</w:t>
      </w:r>
    </w:p>
    <w:p w:rsidR="00000000" w:rsidDel="00000000" w:rsidP="00000000" w:rsidRDefault="00000000" w:rsidRPr="00000000" w14:paraId="00000010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Consapevole delle sanzioni penali nel caso di dichiarazioni non veritiere e di formazione o uso di atti falsi e della conseguente decadenza dai benefici di cui agli articoli 75 e 76 del D.P.R. 28/12/2000 n. 445;</w:t>
      </w:r>
    </w:p>
    <w:p w:rsidR="00000000" w:rsidDel="00000000" w:rsidP="00000000" w:rsidRDefault="00000000" w:rsidRPr="00000000" w14:paraId="00000012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Vista la legge 29 dicembre 1993, n. 580 e successive modifiche ed integrazioni, nonché i relativi regolamenti di attuazione;</w:t>
      </w:r>
    </w:p>
    <w:p w:rsidR="00000000" w:rsidDel="00000000" w:rsidP="00000000" w:rsidRDefault="00000000" w:rsidRPr="00000000" w14:paraId="00000014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 sottoscritto ………………………………………………………………………………………...……………..…</w:t>
      </w:r>
    </w:p>
    <w:p w:rsidR="00000000" w:rsidDel="00000000" w:rsidP="00000000" w:rsidRDefault="00000000" w:rsidRPr="00000000" w14:paraId="00000016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nato il …………………… a …………………………………………………………………...…………………… legale rappresentante di ………………………………………………………………………….……....................</w:t>
      </w:r>
    </w:p>
    <w:p w:rsidR="00000000" w:rsidDel="00000000" w:rsidP="00000000" w:rsidRDefault="00000000" w:rsidRPr="00000000" w14:paraId="00000017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al fine di concorrere all’assegnazione del seggio per le associazioni dei consumatori nel consiglio della camera di commercio di Cuneo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sotto la propria personale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 integrazione dei dati riportati nell’Allegato C del D.M. 156/2011 </w:t>
      </w:r>
    </w:p>
    <w:p w:rsidR="00000000" w:rsidDel="00000000" w:rsidP="00000000" w:rsidRDefault="00000000" w:rsidRPr="00000000" w14:paraId="0000001D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a) Il sottoscritto è il legale rappresentante dell’associazione, eletto in data _____________ e attualmente in carica fino a ______________ in forza dell’art. _________________ dello Statuto. Si allega atto di elezione e Statuto (indicare data di elezione e riferimenti dello statuto o altro atto inerente la durata dell’incarico).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l’associazione è consociata con associazione di livello regionale iscritta all’elenco regionale di cui all’art. 6 della L.R. 24/2009;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l’associazione è iscritta all’elenco regionale di cui all’art. 6 della L.R. 24/2009;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l’associazione – ovvero la propria consociata di livello nazionale - è iscritta all’elenco nazionale di cui all’art.137 del d.lgs. 206/2005.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Operatività nel territorio di riferimento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merito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al punto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dell’allegato C del D.M. 156/2011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(operatività nella provincia):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che l’associazione è operante nella provincia di </w:t>
      </w:r>
      <w:r w:rsidDel="00000000" w:rsidR="00000000" w:rsidRPr="00000000">
        <w:rPr>
          <w:sz w:val="21"/>
          <w:szCs w:val="21"/>
          <w:rtl w:val="0"/>
        </w:rPr>
        <w:t xml:space="preserve">Cuneo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 almeno tre anni: a tal fine allega documentazione provante la propria operatività da tale data.</w:t>
      </w:r>
    </w:p>
    <w:p w:rsidR="00000000" w:rsidDel="00000000" w:rsidP="00000000" w:rsidRDefault="00000000" w:rsidRPr="00000000" w14:paraId="0000002F">
      <w:pPr>
        <w:jc w:val="both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Ampiezza e diffusione delle strutture organizzative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 merito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 xml:space="preserve">al punto 2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dell’allegato C del D.M. 156/2011 relativo all’ampiezza e diffusione delle strutture organizzative, dichiara che: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L’associazione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sede propria principale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per sede propria si intende una sede autonoma, non legata ad altre associazioni e/o organizzazioni, nel quale personale dell’associazione svolga regolarmente attività informativa e quant’altro previsto dallo Statuto dell’associazione, con il seguente indirizzo: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comune: ……………………………………..…………………………………………………………………….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indirizzo …………………………………….……………………………………………………...……………..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telefonico (intestato all’associazione stessa) …………………………………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fax …………………………………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pec ………………………………...……………………………………………………………………………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e-mail………………………………...……………………………………………………………………………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sito web 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giorni e orari di apertura nella settimana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……………………………………………………………….…….…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personale addetto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precisare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se personale dipendente o volontario appartenente alla associazione stessa o personale dipendente di altra struttura – indicando giorni e orari di presenza):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…………………………………………………………………………………….……………….………………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…………………………………………………………………………………….……………….………………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…………………………………………………………………………………….……………….………………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 allega documentazione relativa alla disponibilità in uso proprio della sede (intestazione utenze, contratto di affitto, comodato, contratti di disponibilità d’uso ecc ecc).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Inoltre l’associazione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 altre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sedi proprie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nei seguenti comuni con i relativi orari di apertura (precisare giorni e orari di apertura e personale addetto):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comune…......…………………………………………………………………………………….………………..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indirizzo………………………………………………………………………………......................…………….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telefonico …………………………………....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fax …………………………….......................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-mail</w:t>
      </w:r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......................................……………...........................………………...................…..........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giorni e orari di apertura nella settimana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......………….....................................………………………………….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personale addetto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precisare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se personale dipendente o volontario appartenente alla associazione stessa o personale dipendente di altra struttura – indicando giorni e orari di presenza):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…………………………………………………………………………………….……………….………………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…………………………………………………………………………………….……………….………………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…………………………………………………………………………………….……………….………………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 allega documentazione relativa alla disponibilità in uso proprio della sede (intestazione utenze, contratto di affitto, comodato, contratti di disponibilità d’uso ecc ecc).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L’associazione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NON ha sedi proprie,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ma si avvale delle sedi e strutture di altre associazioni nei seguenti comuni (indicare l’associazione di cui ci si avvale, indirizzi, numero di telefono, orari di apertura, personale addetto, precisando se personale dipendente o volontario appartenente alla associazione stessa o personale dipendente di altra struttura – indicare giorni e orari di apertura esclusivamente per attività di tutela del consumatore svolta dall’associazione):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associazione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(indicare l’associazione di cui ci si avvale)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………………….…………………………….………..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comune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indirizzo…………………………………………………...…………….……………......................…………….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telefonico ……………………………………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fax ………………………………...................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-mail</w:t>
      </w:r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.....................................................……………...........………………....................…..........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giorni e orari di apertura nella settimana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........................…………...................………………………………….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personale addetto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precisare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se personale dipendente o volontario appartenente alla associazione stessa o personale dipendente di altra struttura – indicando giorni e orari di presenza):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…………………………………………………………………………………….……………….………………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…………………………………………………………………………………….……………….………………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…………………………………………………………………………………….……………….………………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 allega documentazione relativa alla disponibilità della/e sede/i (contratto di affitto, comodato, contratti di disponibilità d’uso) e documentazione che prova che la/le sede/i in questione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sono note e pubblicamente conosciute quali sedi dell’associazione stessa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(segnaletica apposita presso la sede, depliants, brochures, rassegna stampa, sito internet, guide, relazioni, articoli specifici ecc. relativi alle sedi suddette).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Altre informazioni da segnalare in merito alla diffusione e ampiezza delle strutture organizzative: …………………………………………………..…………………………………………………………………….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…………………………………...……………………………………………………………………………………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Attività svolta e servizi resi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merito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al punto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dell’allegato C del D.M. 156/2011 inerente l’attività svolta e ai servizi resi come descritti nell’allegato C, si allega materiale informativo relativo all’attività svolta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SPECIFICAMENTE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nella provincia di </w:t>
      </w:r>
      <w:r w:rsidDel="00000000" w:rsidR="00000000" w:rsidRPr="00000000">
        <w:rPr>
          <w:sz w:val="21"/>
          <w:szCs w:val="21"/>
          <w:rtl w:val="0"/>
        </w:rPr>
        <w:t xml:space="preserve">Cuneo.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4. </w:t>
      </w:r>
      <w:r w:rsidDel="00000000" w:rsidR="00000000" w:rsidRPr="00000000">
        <w:rPr>
          <w:b w:val="1"/>
          <w:sz w:val="21"/>
          <w:szCs w:val="21"/>
          <w:rtl w:val="0"/>
        </w:rPr>
        <w:t xml:space="preserve">Numero degli iscritti. Quote associative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 merito al punto 4 dell’allegato C del D.M. 156/2011, relativo al numero degli iscritti pari a n. _________ </w:t>
      </w:r>
      <w:r w:rsidDel="00000000" w:rsidR="00000000" w:rsidRPr="00000000">
        <w:rPr>
          <w:sz w:val="21"/>
          <w:szCs w:val="21"/>
          <w:vertAlign w:val="superscript"/>
        </w:rPr>
        <w:footnoteReference w:customMarkFollows="0" w:id="3"/>
      </w:r>
      <w:r w:rsidDel="00000000" w:rsidR="00000000" w:rsidRPr="00000000">
        <w:rPr>
          <w:sz w:val="21"/>
          <w:szCs w:val="21"/>
          <w:rtl w:val="0"/>
        </w:rPr>
        <w:t xml:space="preserve">, dichiara:</w:t>
      </w:r>
    </w:p>
    <w:p w:rsidR="00000000" w:rsidDel="00000000" w:rsidP="00000000" w:rsidRDefault="00000000" w:rsidRPr="00000000" w14:paraId="00000067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sz w:val="21"/>
          <w:szCs w:val="21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sz w:val="21"/>
          <w:szCs w:val="21"/>
          <w:rtl w:val="0"/>
        </w:rPr>
        <w:t xml:space="preserve">Il dato dichiarato si riferisce </w:t>
      </w:r>
      <w:r w:rsidDel="00000000" w:rsidR="00000000" w:rsidRPr="00000000">
        <w:rPr>
          <w:b w:val="1"/>
          <w:sz w:val="21"/>
          <w:szCs w:val="21"/>
          <w:rtl w:val="0"/>
        </w:rPr>
        <w:t xml:space="preserve">esclusivamente</w:t>
      </w:r>
      <w:r w:rsidDel="00000000" w:rsidR="00000000" w:rsidRPr="00000000">
        <w:rPr>
          <w:sz w:val="21"/>
          <w:szCs w:val="21"/>
          <w:rtl w:val="0"/>
        </w:rPr>
        <w:t xml:space="preserve"> ad iscritti paganti.</w:t>
      </w:r>
    </w:p>
    <w:p w:rsidR="00000000" w:rsidDel="00000000" w:rsidP="00000000" w:rsidRDefault="00000000" w:rsidRPr="00000000" w14:paraId="00000069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oppure </w:t>
      </w:r>
    </w:p>
    <w:p w:rsidR="00000000" w:rsidDel="00000000" w:rsidP="00000000" w:rsidRDefault="00000000" w:rsidRPr="00000000" w14:paraId="0000006A">
      <w:pPr>
        <w:jc w:val="both"/>
        <w:rPr>
          <w:sz w:val="21"/>
          <w:szCs w:val="21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sz w:val="21"/>
          <w:szCs w:val="21"/>
          <w:rtl w:val="0"/>
        </w:rPr>
        <w:t xml:space="preserve">Il dato dichiarato comprende n. ________ iscritti paganti e n. ____________iscritti non paganti.</w:t>
      </w:r>
    </w:p>
    <w:p w:rsidR="00000000" w:rsidDel="00000000" w:rsidP="00000000" w:rsidRDefault="00000000" w:rsidRPr="00000000" w14:paraId="0000006B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Le </w:t>
      </w:r>
      <w:r w:rsidDel="00000000" w:rsidR="00000000" w:rsidRPr="00000000">
        <w:rPr>
          <w:b w:val="1"/>
          <w:sz w:val="21"/>
          <w:szCs w:val="21"/>
          <w:rtl w:val="0"/>
        </w:rPr>
        <w:t xml:space="preserve">quote di tesseramento</w:t>
      </w:r>
      <w:r w:rsidDel="00000000" w:rsidR="00000000" w:rsidRPr="00000000">
        <w:rPr>
          <w:sz w:val="21"/>
          <w:szCs w:val="21"/>
          <w:rtl w:val="0"/>
        </w:rPr>
        <w:t xml:space="preserve"> per gli iscritti paganti sono le seguenti: </w:t>
      </w:r>
    </w:p>
    <w:p w:rsidR="00000000" w:rsidDel="00000000" w:rsidP="00000000" w:rsidRDefault="00000000" w:rsidRPr="00000000" w14:paraId="0000006D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Euro __________________ (socio ordinario)</w:t>
      </w:r>
    </w:p>
    <w:p w:rsidR="00000000" w:rsidDel="00000000" w:rsidP="00000000" w:rsidRDefault="00000000" w:rsidRPr="00000000" w14:paraId="0000006E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Euro __________________ (socio convenzionato)</w:t>
      </w:r>
    </w:p>
    <w:p w:rsidR="00000000" w:rsidDel="00000000" w:rsidP="00000000" w:rsidRDefault="00000000" w:rsidRPr="00000000" w14:paraId="0000006F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Euro __________________ (</w:t>
      </w:r>
      <w:r w:rsidDel="00000000" w:rsidR="00000000" w:rsidRPr="00000000">
        <w:rPr>
          <w:i w:val="1"/>
          <w:sz w:val="21"/>
          <w:szCs w:val="21"/>
          <w:rtl w:val="0"/>
        </w:rPr>
        <w:t xml:space="preserve">precisare tipologia di socio</w:t>
      </w:r>
      <w:r w:rsidDel="00000000" w:rsidR="00000000" w:rsidRPr="00000000">
        <w:rPr>
          <w:sz w:val="21"/>
          <w:szCs w:val="21"/>
          <w:rtl w:val="0"/>
        </w:rPr>
        <w:t xml:space="preserve">: …………………………………………..)</w:t>
      </w:r>
    </w:p>
    <w:p w:rsidR="00000000" w:rsidDel="00000000" w:rsidP="00000000" w:rsidRDefault="00000000" w:rsidRPr="00000000" w14:paraId="00000070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Altro: _________________</w:t>
      </w:r>
    </w:p>
    <w:p w:rsidR="00000000" w:rsidDel="00000000" w:rsidP="00000000" w:rsidRDefault="00000000" w:rsidRPr="00000000" w14:paraId="00000071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Tutti i soci (soci ordinari, soci convenzionati, paganti, non paganti, ecc) hanno espressamente manifestato la volontà di aderire all’associazione dei Consumatori ……………………… (</w:t>
      </w:r>
      <w:r w:rsidDel="00000000" w:rsidR="00000000" w:rsidRPr="00000000">
        <w:rPr>
          <w:i w:val="1"/>
          <w:sz w:val="21"/>
          <w:szCs w:val="21"/>
          <w:rtl w:val="0"/>
        </w:rPr>
        <w:t xml:space="preserve">precisare il nome dell’associazione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rtl w:val="0"/>
        </w:rPr>
        <w:t xml:space="preserve">dei consumatori</w:t>
      </w:r>
      <w:r w:rsidDel="00000000" w:rsidR="00000000" w:rsidRPr="00000000">
        <w:rPr>
          <w:sz w:val="21"/>
          <w:szCs w:val="21"/>
          <w:rtl w:val="0"/>
        </w:rPr>
        <w:t xml:space="preserve">) e sono muniti di tessera intestata all’associazione dei Consumatori stessa.</w:t>
      </w:r>
    </w:p>
    <w:p w:rsidR="00000000" w:rsidDel="00000000" w:rsidP="00000000" w:rsidRDefault="00000000" w:rsidRPr="00000000" w14:paraId="00000073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5. Il sottoscritto dichiara inoltre:</w:t>
      </w:r>
    </w:p>
    <w:p w:rsidR="00000000" w:rsidDel="00000000" w:rsidP="00000000" w:rsidRDefault="00000000" w:rsidRPr="00000000" w14:paraId="00000076">
      <w:pPr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sz w:val="21"/>
          <w:szCs w:val="21"/>
          <w:rtl w:val="0"/>
        </w:rPr>
        <w:t xml:space="preserve"> di aver preso visione della D.G.R. 20-3621 del 28/03/2012 (Art. 9 comma 6 del D.M. 156/2011. Approvazione dei criteri per la determinazione del grado di rappresentatività delle organizzazioni sindacali e delle associazioni dei consumatori nei consigli delle Camere di Commercio, Industria, Artigianato ed Agricoltura.)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1155cc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di aver preso visione dell’informativa sul trattamento dei dati personali e delle relative informazioni integrative fornite sul sito istituzionale della Camera di commercio di </w:t>
      </w:r>
      <w:r w:rsidDel="00000000" w:rsidR="00000000" w:rsidRPr="00000000">
        <w:rPr>
          <w:sz w:val="21"/>
          <w:szCs w:val="21"/>
          <w:rtl w:val="0"/>
        </w:rPr>
        <w:t xml:space="preserve">Cuneo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alla pagina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https://www.cn.camcom.it/rinnovo-consiglio-2025-2030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6. </w:t>
      </w:r>
      <w:r w:rsidDel="00000000" w:rsidR="00000000" w:rsidRPr="00000000">
        <w:rPr>
          <w:b w:val="1"/>
          <w:sz w:val="21"/>
          <w:szCs w:val="21"/>
          <w:rtl w:val="0"/>
        </w:rPr>
        <w:t xml:space="preserve">Contatti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Tutte le comunicazioni, le richieste istruttorie e le notifiche relative al procedimento di costituzione del Consiglio camerale devono essere inviate al seguente indirizzo: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Denominazione dell’associazione dei consumatori: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(via / cap / comune / pv)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……………………………………………………………………………………...……….………...........................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Telefono: ………………………………..……………………………………..………………..……………………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E-mail: …….................…………………….........……………………………………………………………………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Sito web 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Nominativo del referente: ………………….................................................................................................................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Telefono/cell …………………………..…………………………………….....………………..……………………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E-mail: …….................…………………….........……………………………………………………………………</w:t>
      </w:r>
    </w:p>
    <w:p w:rsidR="00000000" w:rsidDel="00000000" w:rsidP="00000000" w:rsidRDefault="00000000" w:rsidRPr="00000000" w14:paraId="00000088">
      <w:pPr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Pec</w:t>
      </w:r>
      <w:r w:rsidDel="00000000" w:rsidR="00000000" w:rsidRPr="00000000">
        <w:rPr>
          <w:sz w:val="21"/>
          <w:szCs w:val="21"/>
          <w:rtl w:val="0"/>
        </w:rPr>
        <w:t xml:space="preserve">. 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89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DATA _______________</w:t>
      </w:r>
    </w:p>
    <w:p w:rsidR="00000000" w:rsidDel="00000000" w:rsidP="00000000" w:rsidRDefault="00000000" w:rsidRPr="00000000" w14:paraId="0000008E">
      <w:pPr>
        <w:ind w:left="4956" w:firstLine="6.000000000000227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IL LEGALE RAPPRESENTANTE</w:t>
      </w:r>
    </w:p>
    <w:p w:rsidR="00000000" w:rsidDel="00000000" w:rsidP="00000000" w:rsidRDefault="00000000" w:rsidRPr="00000000" w14:paraId="0000008F">
      <w:pPr>
        <w:ind w:left="4956" w:firstLine="6.000000000000227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4956" w:firstLine="6.000000000000227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91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Allegati: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1) Materiale che documenti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l’operatività dell’associazione NELLA PROVINCIA DI RIFERIMENTO DA ALMENO 3 ANNI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prima della pubblicazione dell’avviso della CCIAA di avvio procedure.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2) Copia dello statuto dell’associazione provinciale- Copia dell’atto costitutivo provinciale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3) Copia di un atto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dal quale risulti la qualifica di legale rappresentante e la durata dell’incarico.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4) Documentazione relativa alle sedi dichiarate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5) Materiale informativo relativo all’attività svolta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SPECIFICAMENTE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nella provincia di </w:t>
      </w:r>
      <w:r w:rsidDel="00000000" w:rsidR="00000000" w:rsidRPr="00000000">
        <w:rPr>
          <w:b w:val="1"/>
          <w:sz w:val="21"/>
          <w:szCs w:val="21"/>
          <w:rtl w:val="0"/>
        </w:rPr>
        <w:t xml:space="preserve">Cuneo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quale opuscoli informativi, programmi di seminari, convegni, incontri, corsi di formazione, relazioni ecc. svolti nella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stessa provincia.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5) Fotocopia di un documento di identità del sottoscrittore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1134" w:top="1418" w:left="1134" w:right="1134" w:header="72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  <w:font w:name="CG Time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esclusivamente i giorni e gli orari di apertura in cui 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garantita ed effettivamente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svolta l’attività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specifica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tutela del consumatore. </w:t>
      </w:r>
    </w:p>
  </w:footnote>
  <w:footnote w:id="1"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esclusivamente i giorni e gli orari di apertura in cui 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garantita ed effettivamente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svolta l’attività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specifica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tutela del consumatore. </w:t>
      </w:r>
    </w:p>
  </w:footnote>
  <w:footnote w:id="2"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esclusivamente i giorni e gli orari di apertura in cui 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garantita ed effettivamente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svolta l’attività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specifica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tutela del consumatore. </w:t>
      </w:r>
    </w:p>
  </w:footnote>
  <w:footnote w:id="3"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Riportare il dato numerico indicato al punto 4 dell’allegato C del D.M. 156/2011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4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60" w:firstLine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G Times" w:cs="CG Times" w:eastAsia="CG Times" w:hAnsi="CG Times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567"/>
    </w:pPr>
    <w:rPr>
      <w:rFonts w:ascii="CG Times" w:cs="CG Times" w:eastAsia="CG Times" w:hAnsi="CG Times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ind w:left="1418" w:hanging="1418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qFormat w:val="1"/>
    <w:pPr>
      <w:keepNext w:val="1"/>
      <w:jc w:val="center"/>
      <w:outlineLvl w:val="0"/>
    </w:pPr>
    <w:rPr>
      <w:rFonts w:ascii="CG Times" w:hAnsi="CG Times"/>
      <w:i w:val="1"/>
      <w:sz w:val="24"/>
    </w:rPr>
  </w:style>
  <w:style w:type="paragraph" w:styleId="Titolo2">
    <w:name w:val="heading 2"/>
    <w:basedOn w:val="Normale"/>
    <w:next w:val="Normale"/>
    <w:qFormat w:val="1"/>
    <w:pPr>
      <w:keepNext w:val="1"/>
      <w:ind w:left="567"/>
      <w:outlineLvl w:val="1"/>
    </w:pPr>
    <w:rPr>
      <w:rFonts w:ascii="CG Times" w:hAnsi="CG Times"/>
      <w:sz w:val="24"/>
    </w:rPr>
  </w:style>
  <w:style w:type="paragraph" w:styleId="Titolo3">
    <w:name w:val="heading 3"/>
    <w:basedOn w:val="Normale"/>
    <w:next w:val="Normale"/>
    <w:qFormat w:val="1"/>
    <w:pPr>
      <w:keepNext w:val="1"/>
      <w:outlineLvl w:val="2"/>
    </w:pPr>
    <w:rPr>
      <w:rFonts w:ascii="Arial" w:cs="Arial" w:hAnsi="Arial"/>
      <w:iCs w:val="1"/>
      <w:sz w:val="24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  <w:between w:color="auto" w:space="1" w:sz="4" w:val="single"/>
        <w:bar w:color="auto" w:space="0" w:sz="4" w:val="single"/>
      </w:pBdr>
      <w:autoSpaceDE w:val="0"/>
      <w:autoSpaceDN w:val="0"/>
      <w:adjustRightInd w:val="0"/>
      <w:jc w:val="center"/>
      <w:outlineLvl w:val="3"/>
    </w:pPr>
    <w:rPr>
      <w:rFonts w:ascii="TimesNewRoman,Bold" w:hAnsi="TimesNewRoman,Bold"/>
      <w:b w:val="1"/>
      <w:bCs w:val="1"/>
      <w:sz w:val="18"/>
      <w:szCs w:val="18"/>
    </w:rPr>
  </w:style>
  <w:style w:type="paragraph" w:styleId="Titolo5">
    <w:name w:val="heading 5"/>
    <w:basedOn w:val="Normale"/>
    <w:next w:val="Normale"/>
    <w:qFormat w:val="1"/>
    <w:pPr>
      <w:keepNext w:val="1"/>
      <w:ind w:left="1418" w:hanging="1418"/>
      <w:outlineLvl w:val="4"/>
    </w:pPr>
    <w:rPr>
      <w:rFonts w:ascii="Arial" w:cs="Arial" w:eastAsia="Arial Unicode MS" w:hAnsi="Arial"/>
      <w:sz w:val="24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idascalia">
    <w:name w:val="caption"/>
    <w:basedOn w:val="Normale"/>
    <w:next w:val="Normale"/>
    <w:qFormat w:val="1"/>
    <w:pPr>
      <w:spacing w:after="120" w:before="120"/>
    </w:pPr>
    <w:rPr>
      <w:b w:val="1"/>
    </w:rPr>
  </w:style>
  <w:style w:type="paragraph" w:styleId="Corpotesto">
    <w:name w:val="Body Text"/>
    <w:basedOn w:val="Normale"/>
    <w:semiHidden w:val="1"/>
    <w:pPr>
      <w:jc w:val="center"/>
    </w:pPr>
    <w:rPr>
      <w:rFonts w:ascii="CG Times" w:hAnsi="CG Times"/>
      <w:b w:val="1"/>
      <w:i w:val="1"/>
      <w:sz w:val="24"/>
    </w:rPr>
  </w:style>
  <w:style w:type="paragraph" w:styleId="Corpodeltesto2">
    <w:name w:val="Body Text 2"/>
    <w:basedOn w:val="Normale"/>
    <w:semiHidden w:val="1"/>
    <w:pPr>
      <w:jc w:val="both"/>
    </w:pPr>
    <w:rPr>
      <w:rFonts w:ascii="CG Times" w:hAnsi="CG Times"/>
      <w:sz w:val="24"/>
    </w:rPr>
  </w:style>
  <w:style w:type="paragraph" w:styleId="Rientrocorpodeltesto">
    <w:name w:val="Body Text Indent"/>
    <w:basedOn w:val="Normale"/>
    <w:semiHidden w:val="1"/>
    <w:pPr>
      <w:ind w:left="567"/>
      <w:jc w:val="both"/>
    </w:pPr>
    <w:rPr>
      <w:rFonts w:ascii="CG Times" w:hAnsi="CG Times"/>
      <w:sz w:val="24"/>
    </w:rPr>
  </w:style>
  <w:style w:type="paragraph" w:styleId="Rientrocorpodeltesto2">
    <w:name w:val="Body Text Indent 2"/>
    <w:basedOn w:val="Normale"/>
    <w:semiHidden w:val="1"/>
    <w:pPr>
      <w:ind w:left="567"/>
    </w:pPr>
  </w:style>
  <w:style w:type="paragraph" w:styleId="Pidipagina">
    <w:name w:val="footer"/>
    <w:basedOn w:val="Normale"/>
    <w:semiHidden w:val="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 w:val="1"/>
  </w:style>
  <w:style w:type="paragraph" w:styleId="Rientrocorpodeltesto3">
    <w:name w:val="Body Text Indent 3"/>
    <w:basedOn w:val="Normale"/>
    <w:semiHidden w:val="1"/>
    <w:pPr>
      <w:ind w:left="567"/>
    </w:pPr>
    <w:rPr>
      <w:rFonts w:ascii="CG Times" w:hAnsi="CG Times"/>
      <w:sz w:val="24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Corpodeltesto3">
    <w:name w:val="Body Text 3"/>
    <w:basedOn w:val="Normale"/>
    <w:semiHidden w:val="1"/>
    <w:pPr>
      <w:jc w:val="both"/>
    </w:pPr>
    <w:rPr>
      <w:sz w:val="21"/>
    </w:rPr>
  </w:style>
  <w:style w:type="character" w:styleId="Collegamentoipertestuale">
    <w:name w:val="Hyperlink"/>
    <w:basedOn w:val="Carpredefinitoparagrafo"/>
    <w:uiPriority w:val="99"/>
    <w:unhideWhenUsed w:val="1"/>
    <w:rsid w:val="001211E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211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cn.camcom.it/amministrazione-trasparente/organizzazione/titolari-incarichi-politici-amministrazione-direzione-2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GTimes-regular.ttf"/><Relationship Id="rId4" Type="http://schemas.openxmlformats.org/officeDocument/2006/relationships/font" Target="fonts/CGTimes-bold.ttf"/><Relationship Id="rId5" Type="http://schemas.openxmlformats.org/officeDocument/2006/relationships/font" Target="fonts/CGTimes-italic.ttf"/><Relationship Id="rId6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wkrWqSoUdMQsTnMO4SoeFqmNw==">CgMxLjA4AHIhMWcxc2FoUkd6R1YzWkcwN2lCLWszTWUtSXRUR2JSSXNV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2024-05-23T09:40:00Z</dcterms:created>
  <dc:creator>cciaa Varese</dc:creator>
</cp:coreProperties>
</file>